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借    条</w:t>
      </w:r>
    </w:p>
    <w:p>
      <w:pPr>
        <w:spacing w:line="360" w:lineRule="auto"/>
        <w:jc w:val="center"/>
        <w:rPr>
          <w:rFonts w:hint="eastAsia" w:ascii="宋体" w:hAnsi="宋体"/>
          <w:b/>
          <w:sz w:val="48"/>
          <w:szCs w:val="48"/>
        </w:rPr>
      </w:pPr>
    </w:p>
    <w:p>
      <w:pPr>
        <w:spacing w:line="360" w:lineRule="auto"/>
        <w:ind w:firstLine="700" w:firstLineChars="250"/>
        <w:rPr>
          <w:rFonts w:hint="default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借款人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</w:rPr>
        <w:t>向</w:t>
      </w:r>
      <w:r>
        <w:rPr>
          <w:rFonts w:hint="eastAsia" w:ascii="宋体" w:hAnsi="宋体"/>
          <w:sz w:val="28"/>
          <w:szCs w:val="28"/>
          <w:lang w:val="en-US" w:eastAsia="zh-Hans"/>
        </w:rPr>
        <w:t>出借人</w:t>
      </w:r>
      <w:r>
        <w:rPr>
          <w:rFonts w:hint="default" w:ascii="宋体" w:hAnsi="宋体"/>
          <w:sz w:val="28"/>
          <w:szCs w:val="28"/>
          <w:u w:val="single"/>
          <w:lang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借款人民币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元</w:t>
      </w:r>
      <w:r>
        <w:rPr>
          <w:rFonts w:hint="eastAsia" w:ascii="宋体" w:hAnsi="宋体"/>
          <w:sz w:val="28"/>
          <w:szCs w:val="28"/>
        </w:rPr>
        <w:t>整（</w:t>
      </w:r>
      <w:r>
        <w:rPr>
          <w:rFonts w:hint="eastAsia" w:ascii="宋体" w:hAnsi="宋体"/>
          <w:sz w:val="28"/>
          <w:szCs w:val="28"/>
          <w:u w:val="none"/>
        </w:rPr>
        <w:t>￥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8"/>
          <w:szCs w:val="28"/>
          <w:u w:val="none"/>
        </w:rPr>
        <w:t>元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default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借款期限自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日起至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br w:type="textWrapping"/>
      </w:r>
      <w:r>
        <w:rPr>
          <w:rFonts w:hint="eastAsia" w:ascii="宋体" w:hAnsi="宋体"/>
          <w:sz w:val="28"/>
          <w:szCs w:val="28"/>
        </w:rPr>
        <w:t>日止</w:t>
      </w:r>
      <w:r>
        <w:rPr>
          <w:rFonts w:hint="default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利息按月利率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8"/>
          <w:szCs w:val="28"/>
          <w:u w:val="none"/>
        </w:rPr>
        <w:t>%</w:t>
      </w:r>
      <w:r>
        <w:rPr>
          <w:rFonts w:hint="eastAsia" w:ascii="宋体" w:hAnsi="宋体"/>
          <w:sz w:val="28"/>
          <w:szCs w:val="28"/>
        </w:rPr>
        <w:t>计算</w:t>
      </w:r>
      <w:r>
        <w:rPr>
          <w:rFonts w:hint="eastAsia" w:ascii="宋体" w:hAnsi="宋体"/>
          <w:sz w:val="28"/>
          <w:szCs w:val="28"/>
          <w:lang w:eastAsia="zh-Hans"/>
        </w:rPr>
        <w:t>，</w:t>
      </w:r>
      <w:r>
        <w:rPr>
          <w:rFonts w:hint="eastAsia" w:ascii="宋体" w:hAnsi="宋体"/>
          <w:sz w:val="28"/>
          <w:szCs w:val="28"/>
          <w:lang w:val="en-US" w:eastAsia="zh-Hans"/>
        </w:rPr>
        <w:t>按月支付</w:t>
      </w:r>
      <w:r>
        <w:rPr>
          <w:rFonts w:hint="default" w:ascii="宋体" w:hAnsi="宋体"/>
          <w:sz w:val="28"/>
          <w:szCs w:val="28"/>
        </w:rPr>
        <w:t>。</w:t>
      </w:r>
    </w:p>
    <w:p>
      <w:pPr>
        <w:spacing w:line="360" w:lineRule="auto"/>
        <w:ind w:firstLine="700" w:firstLineChars="250"/>
        <w:rPr>
          <w:rFonts w:hint="default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Hans"/>
        </w:rPr>
        <w:t>借款</w:t>
      </w:r>
      <w:r>
        <w:rPr>
          <w:rFonts w:hint="eastAsia" w:ascii="宋体" w:hAnsi="宋体"/>
          <w:sz w:val="28"/>
          <w:szCs w:val="28"/>
        </w:rPr>
        <w:t>汇入账户</w:t>
      </w:r>
      <w:r>
        <w:rPr>
          <w:rFonts w:hint="default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8"/>
          <w:szCs w:val="28"/>
        </w:rPr>
        <w:t>,开户行：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银行</w:t>
      </w:r>
      <w:r>
        <w:rPr>
          <w:rFonts w:hint="eastAsia" w:ascii="宋体" w:hAnsi="宋体"/>
          <w:sz w:val="28"/>
          <w:szCs w:val="28"/>
        </w:rPr>
        <w:t>，账号：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另约定：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default" w:ascii="宋体" w:hAnsi="宋体"/>
          <w:sz w:val="28"/>
          <w:szCs w:val="28"/>
        </w:rPr>
        <w:t>1、</w:t>
      </w:r>
      <w:r>
        <w:rPr>
          <w:rFonts w:hint="eastAsia" w:ascii="宋体" w:hAnsi="宋体"/>
          <w:sz w:val="28"/>
          <w:szCs w:val="28"/>
        </w:rPr>
        <w:t>借款人</w:t>
      </w:r>
      <w:r>
        <w:rPr>
          <w:rFonts w:hint="default" w:ascii="宋体" w:hAnsi="宋体"/>
          <w:sz w:val="28"/>
          <w:szCs w:val="28"/>
        </w:rPr>
        <w:t>联系地址</w:t>
      </w:r>
      <w:r>
        <w:rPr>
          <w:rFonts w:hint="eastAsia" w:ascii="宋体" w:hAnsi="宋体"/>
          <w:sz w:val="28"/>
          <w:szCs w:val="28"/>
        </w:rPr>
        <w:t>变更</w:t>
      </w:r>
      <w:r>
        <w:rPr>
          <w:rFonts w:hint="default"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</w:rPr>
        <w:t>，借款人应于变更之日</w:t>
      </w:r>
      <w:r>
        <w:rPr>
          <w:rFonts w:hint="default" w:ascii="宋体" w:hAnsi="宋体"/>
          <w:sz w:val="28"/>
          <w:szCs w:val="28"/>
        </w:rPr>
        <w:t>起3日内</w:t>
      </w:r>
      <w:r>
        <w:rPr>
          <w:rFonts w:hint="eastAsia" w:ascii="宋体" w:hAnsi="宋体"/>
          <w:sz w:val="28"/>
          <w:szCs w:val="28"/>
        </w:rPr>
        <w:t>书面通知出借人</w:t>
      </w:r>
      <w:r>
        <w:rPr>
          <w:rFonts w:hint="default" w:ascii="宋体" w:hAnsi="宋体"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</w:rPr>
        <w:t>出借人</w:t>
      </w:r>
      <w:r>
        <w:rPr>
          <w:rFonts w:hint="default" w:ascii="宋体" w:hAnsi="宋体"/>
          <w:sz w:val="28"/>
          <w:szCs w:val="28"/>
        </w:rPr>
        <w:t>、法院</w:t>
      </w:r>
      <w:r>
        <w:rPr>
          <w:rFonts w:hint="eastAsia" w:ascii="宋体" w:hAnsi="宋体"/>
          <w:sz w:val="28"/>
          <w:szCs w:val="28"/>
        </w:rPr>
        <w:t>按</w:t>
      </w:r>
      <w:r>
        <w:rPr>
          <w:rFonts w:hint="default" w:ascii="宋体" w:hAnsi="宋体"/>
          <w:sz w:val="28"/>
          <w:szCs w:val="28"/>
        </w:rPr>
        <w:t>联系地址向</w:t>
      </w:r>
      <w:r>
        <w:rPr>
          <w:rFonts w:hint="eastAsia" w:ascii="宋体" w:hAnsi="宋体"/>
          <w:sz w:val="28"/>
          <w:szCs w:val="28"/>
        </w:rPr>
        <w:t>借款人</w:t>
      </w:r>
      <w:r>
        <w:rPr>
          <w:rFonts w:hint="default" w:ascii="宋体" w:hAnsi="宋体"/>
          <w:sz w:val="28"/>
          <w:szCs w:val="28"/>
        </w:rPr>
        <w:t>发送</w:t>
      </w:r>
      <w:r>
        <w:rPr>
          <w:rFonts w:hint="eastAsia" w:ascii="宋体" w:hAnsi="宋体"/>
          <w:sz w:val="28"/>
          <w:szCs w:val="28"/>
        </w:rPr>
        <w:t>通知</w:t>
      </w:r>
      <w:r>
        <w:rPr>
          <w:rFonts w:hint="default" w:ascii="宋体" w:hAnsi="宋体"/>
          <w:sz w:val="28"/>
          <w:szCs w:val="28"/>
        </w:rPr>
        <w:t>、诉讼文书</w:t>
      </w:r>
      <w:r>
        <w:rPr>
          <w:rFonts w:hint="eastAsia" w:ascii="宋体" w:hAnsi="宋体"/>
          <w:sz w:val="28"/>
          <w:szCs w:val="28"/>
        </w:rPr>
        <w:t>，发送之日起第5日视为</w:t>
      </w:r>
      <w:r>
        <w:rPr>
          <w:rFonts w:hint="default" w:ascii="宋体" w:hAnsi="宋体"/>
          <w:sz w:val="28"/>
          <w:szCs w:val="28"/>
        </w:rPr>
        <w:t>送达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default" w:ascii="宋体" w:hAnsi="宋体"/>
          <w:sz w:val="28"/>
          <w:szCs w:val="28"/>
        </w:rPr>
        <w:t>2、</w:t>
      </w:r>
      <w:r>
        <w:rPr>
          <w:rFonts w:hint="eastAsia" w:ascii="宋体" w:hAnsi="宋体"/>
          <w:sz w:val="28"/>
          <w:szCs w:val="28"/>
        </w:rPr>
        <w:t>借款人同意承担出借人为</w:t>
      </w:r>
      <w:r>
        <w:rPr>
          <w:rFonts w:hint="default" w:ascii="宋体" w:hAnsi="宋体"/>
          <w:sz w:val="28"/>
          <w:szCs w:val="28"/>
        </w:rPr>
        <w:t>实现</w:t>
      </w:r>
      <w:r>
        <w:rPr>
          <w:rFonts w:hint="eastAsia" w:ascii="宋体" w:hAnsi="宋体"/>
          <w:sz w:val="28"/>
          <w:szCs w:val="28"/>
        </w:rPr>
        <w:t>债权所发生的所有费用（</w:t>
      </w:r>
      <w:r>
        <w:rPr>
          <w:rFonts w:hint="default" w:ascii="宋体" w:hAnsi="宋体"/>
          <w:sz w:val="28"/>
          <w:szCs w:val="28"/>
        </w:rPr>
        <w:t>包括但不限于</w:t>
      </w:r>
      <w:r>
        <w:rPr>
          <w:rFonts w:hint="eastAsia" w:ascii="宋体" w:hAnsi="宋体"/>
          <w:sz w:val="28"/>
          <w:szCs w:val="28"/>
        </w:rPr>
        <w:t>诉讼费、律师费、代理费、差旅费、执行费、保全费</w:t>
      </w:r>
      <w:r>
        <w:rPr>
          <w:rFonts w:hint="default" w:ascii="宋体" w:hAnsi="宋体"/>
          <w:sz w:val="28"/>
          <w:szCs w:val="28"/>
        </w:rPr>
        <w:t>、财产保全担保的保险费、公告费、税费</w:t>
      </w:r>
      <w:r>
        <w:rPr>
          <w:rFonts w:hint="eastAsia" w:ascii="宋体" w:hAnsi="宋体"/>
          <w:sz w:val="28"/>
          <w:szCs w:val="28"/>
        </w:rPr>
        <w:t>等费用）。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default" w:ascii="宋体" w:hAnsi="宋体"/>
          <w:sz w:val="28"/>
          <w:szCs w:val="28"/>
        </w:rPr>
        <w:t>3、由出借人住所地法院诉讼管辖。</w:t>
      </w:r>
    </w:p>
    <w:p>
      <w:pPr>
        <w:numPr>
          <w:ilvl w:val="0"/>
          <w:numId w:val="0"/>
        </w:numPr>
        <w:spacing w:line="360" w:lineRule="auto"/>
        <w:ind w:firstLine="0" w:firstLineChars="0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left="279" w:leftChars="133" w:firstLine="2800" w:firstLineChars="10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借款人：</w:t>
      </w:r>
      <w:r>
        <w:rPr>
          <w:rFonts w:hint="default" w:ascii="宋体" w:hAnsi="宋体"/>
          <w:sz w:val="28"/>
          <w:szCs w:val="28"/>
          <w:u w:val="single"/>
        </w:rPr>
        <w:t xml:space="preserve">           </w:t>
      </w:r>
    </w:p>
    <w:p>
      <w:pPr>
        <w:spacing w:line="360" w:lineRule="auto"/>
        <w:ind w:firstLine="3080" w:firstLineChars="1100"/>
        <w:rPr>
          <w:rFonts w:hint="eastAsia" w:ascii="宋体" w:hAnsi="宋体"/>
          <w:sz w:val="28"/>
          <w:szCs w:val="28"/>
        </w:rPr>
      </w:pPr>
      <w:r>
        <w:rPr>
          <w:rFonts w:hint="default" w:ascii="宋体" w:hAnsi="宋体"/>
          <w:sz w:val="28"/>
          <w:szCs w:val="28"/>
        </w:rPr>
        <w:t>身份证号：</w:t>
      </w:r>
      <w:r>
        <w:rPr>
          <w:rFonts w:hint="default" w:ascii="宋体" w:hAnsi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color w:val="FF0000"/>
          <w:sz w:val="28"/>
          <w:szCs w:val="28"/>
        </w:rPr>
        <w:t xml:space="preserve"> </w:t>
      </w:r>
      <w:r>
        <w:rPr>
          <w:rFonts w:hint="default" w:ascii="宋体" w:hAnsi="宋体"/>
          <w:color w:val="FF0000"/>
          <w:sz w:val="28"/>
          <w:szCs w:val="28"/>
        </w:rPr>
        <w:t xml:space="preserve">                   </w:t>
      </w:r>
      <w:r>
        <w:rPr>
          <w:rFonts w:hint="default" w:ascii="宋体" w:hAnsi="宋体"/>
          <w:sz w:val="28"/>
          <w:szCs w:val="28"/>
        </w:rPr>
        <w:t xml:space="preserve">  联系</w:t>
      </w:r>
      <w:r>
        <w:rPr>
          <w:rFonts w:hint="eastAsia" w:ascii="宋体" w:hAnsi="宋体"/>
          <w:sz w:val="28"/>
          <w:szCs w:val="28"/>
        </w:rPr>
        <w:t>电话：</w:t>
      </w:r>
      <w:r>
        <w:rPr>
          <w:rFonts w:hint="default" w:ascii="宋体" w:hAnsi="宋体"/>
          <w:sz w:val="28"/>
          <w:szCs w:val="28"/>
          <w:u w:val="single"/>
        </w:rPr>
        <w:t xml:space="preserve">           </w:t>
      </w:r>
    </w:p>
    <w:p>
      <w:pPr>
        <w:spacing w:line="360" w:lineRule="auto"/>
        <w:ind w:left="279" w:leftChars="133" w:firstLine="2800" w:firstLineChars="1000"/>
        <w:rPr>
          <w:rFonts w:hint="eastAsia" w:ascii="宋体" w:hAnsi="宋体"/>
          <w:sz w:val="28"/>
          <w:szCs w:val="28"/>
        </w:rPr>
      </w:pPr>
      <w:r>
        <w:rPr>
          <w:rFonts w:hint="default" w:ascii="宋体" w:hAnsi="宋体"/>
          <w:sz w:val="28"/>
          <w:szCs w:val="28"/>
        </w:rPr>
        <w:t>联系地址：</w:t>
      </w:r>
      <w:r>
        <w:rPr>
          <w:rFonts w:hint="default" w:ascii="宋体" w:hAnsi="宋体"/>
          <w:sz w:val="28"/>
          <w:szCs w:val="28"/>
          <w:u w:val="single"/>
        </w:rPr>
        <w:t xml:space="preserve">           </w:t>
      </w:r>
    </w:p>
    <w:p>
      <w:pPr>
        <w:spacing w:line="360" w:lineRule="auto"/>
        <w:ind w:firstLine="4900" w:firstLineChars="17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年   月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日</w:t>
      </w:r>
    </w:p>
    <w:p>
      <w:pPr>
        <w:rPr>
          <w:rFonts w:hint="eastAsia" w:eastAsiaTheme="minorEastAsia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Kingsoft Extra">
    <w:panose1 w:val="05050102010205020202"/>
    <w:charset w:val="00"/>
    <w:family w:val="auto"/>
    <w:pitch w:val="default"/>
    <w:sig w:usb0="00000000" w:usb1="10000000" w:usb2="00000000" w:usb3="00000000" w:csb0="0000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Helvetica Neue"/>
    <w:panose1 w:val="020F0302020204030204"/>
    <w:charset w:val="00"/>
    <w:family w:val="auto"/>
    <w:pitch w:val="default"/>
    <w:sig w:usb0="00000000" w:usb1="00000000" w:usb2="00000000" w:usb3="00000000" w:csb0="0000019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F23DF"/>
    <w:rsid w:val="6767BD2B"/>
    <w:rsid w:val="6EFF1EED"/>
    <w:rsid w:val="7E7F23DF"/>
    <w:rsid w:val="7EA71191"/>
    <w:rsid w:val="EF2F200F"/>
    <w:rsid w:val="EFFD39EB"/>
    <w:rsid w:val="FFF38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2020-03-25T02:28:00Z</dcterms:created>
  <dc:creator>gxk</dc:creator>
  <cp:lastModifiedBy>gxk</cp:lastModifiedBy>
  <dcterms:modified xsi:type="dcterms:W3CDTF">2021-10-05T10:23:33Z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